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ПРАВИТЕЛЬСТВО ТУЛЬСКОЙ ОБЛАСТИ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ПОСТАНОВЛЕНИЕ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от 5 ноября 2014 года N 554</w:t>
      </w:r>
    </w:p>
    <w:p w:rsidR="0040533E" w:rsidRPr="0040533E" w:rsidRDefault="0040533E" w:rsidP="0040533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ОБ УТВЕРЖДЕНИИ ПОРЯДКА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 соответствии с частями 5, 6 статьи 41 </w:t>
      </w:r>
      <w:hyperlink r:id="rId4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пунктом 17 статьи 4 </w:t>
      </w:r>
      <w:hyperlink r:id="rId5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Закона Тульской области от 30 сентября 2013 года N 1989-ЗТО "Об образовании"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на основании статьи 34 </w:t>
      </w:r>
      <w:hyperlink r:id="rId6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Устава (Основного Закона) Тульской области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правительство Тульской области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постановляет: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1. Утвердить Порядок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 (приложение).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2. Министерству образования Тульской области: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 xml:space="preserve">а) осуществлять финансовое обеспечение расходов образовательных организаций на организацию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обучения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по основным общеобразовательным программам на дому или в медицинских организациях;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б) обеспечить осуществление в государственных образовательных организациях, находящихся в ведении Тульской области, обучения на дому или в медицинских организациях по основным общеобразовательным программам.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3. Рекомендовать органам местного самоуправления муниципальных районов и городских округов Тульской области обеспечить в муниципальных образовательных организациях, расположенных на территории Тульской области, организацию обучения на дому или в медицинских организациях.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4. Признать утратившими силу: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hyperlink r:id="rId7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Постановление администрации Тульской области от 10.01.2006 N 16 "Об утверждении Порядка обучения детей с ограниченными возможностями здоровья и детей-инвалидов на дому и определения размеров компенсации затрат родителей на эти цели"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пункт 3 </w:t>
      </w:r>
      <w:hyperlink r:id="rId8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Постановления администрации Тульской области от 26.05.2010 N 423 "О внесении изменений в отдельные нормативные правовые акты администрации Тульской области"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5. Постановление вступает в силу со дня официального опубликования.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Первый заместитель губернатора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Тульской области - председатель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правительства Тульской области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Ю.М.АНДРИАНОВ</w:t>
      </w:r>
    </w:p>
    <w:p w:rsidR="0040533E" w:rsidRPr="0040533E" w:rsidRDefault="0040533E" w:rsidP="0040533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lastRenderedPageBreak/>
        <w:br/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Приложение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к Постановлению правительства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Тульской области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от 05.11.2014 N 554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ПОРЯДОК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1.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Настоящий Порядок разработан в соответствии с частями 5, 6 статьи 41 </w:t>
      </w:r>
      <w:hyperlink r:id="rId9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пунктом 17 статьи 4 </w:t>
      </w:r>
      <w:hyperlink r:id="rId10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Закона Тульской области от 30 сентября 2013 года N 1989-ЗТО "Об образовании"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и устанавливает процедуру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2.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Организация обучения на дому или в медицинских организациях по основным общеобразовательным программам ставит задачу освоения образовательных программ в рамках федерального государственного образовательного стандарта обучающихся государственных образовательных организаций, находящихся в ведении Тульской области, и муниципальных образовательных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организаций, расположенных на территории Тульской области (далее - образовательные организации), которые по причине болезни не могут обучаться в образовательных организациях или в организациях, осуществляющих обучение по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общеобразовательным программам.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3.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Методическое сопровождение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организациях, осуществляет орган исполнительной власти Тульской области, проводящий государственную политику и осуществляющий управление в сфере образования.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proofErr w:type="gramEnd"/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II. Организация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4. Организация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 осуществляется образовательной организацией.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5. Основанием для организации образовательного процесса на дому для обучающихся, нуждающихся в длительном лечении, а также детей-инвалидов по основным общеобразовательным программам является заключение медицинской организации и обращение родителей (законных представителей) в письменной форме.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6. Прием обучающихся, нуждающихся в длительном лечении, а также детей-инвалидов в образовательные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организации осуществляется в общем порядке, установленном законодательством Российской Федерации для приема граждан в образовательные 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7. Родителями (законными представителями) представляются в образовательную организацию следующие документы: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заявление родителей (законных представителей);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заключение медицинской организации;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индивидуальная программа реабилитации (при наличии).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8. Образовательная организация: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а) самостоятельно разрабатывает с учетом реализации федеральных государственных образовательных стандартов учебный план и согласует его с родителями (законными представителями) обучающихся;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б) согласует с родителями (законными представителями) обучающихся расписание занятий, которое утверждается руководителем образовательной организации;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в) предоставляет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обучающимся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нуждающимся в обучении на дому, бесплатно учебники, учебную, справочную и другую литературу;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г)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spell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</w:t>
      </w:r>
      <w:proofErr w:type="spell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) привлекает при необходимости специалистов иных организаций;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е) осуществляет промежуточную и итоговую аттестацию;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ж) выдает прошедшим государственную итоговую аттестацию документ государственного образца о соответствующем образовании.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9. Родители (законные представители) могут дополнительно приглашать педагогических работников и специалистов из других образовательных организаций и реабилитационных центров, организаций дополнительного образования. Такие работники по договоренности с образовательной организацией могут участвовать совместно с педагогическими работниками данной общеобразовательной организации в реализации образовательного процесса.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10.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- администрация образовательной организации имеет право осуществлять индивидуальное обучение в условиях данной организации (при наличии разрешения медицинской организации на посещение образовательной организации).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11. Для детей, нуждающихся в длительном лечении, а также детей-инвалидов администрация образовательной организации имеет право создавать группы надомного обучения.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12. Между образовательной организацией и родителями (законными представителями) заключается договор об организации обучения на дому по основным общеобразовательным программам (приложение к Порядку).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13. При назначении педагогических работников, работающих с детьми, нуждающимися в обучении на дому, в том числе детьми-инвалидами, преимущество отдается педагогическим работникам, работающим в данном классе.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14. Педагогическими работниками, обучающими ребенка на дому, заполняется журнал учета проведенных занятий, где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записывается дата занятия, содержание изучаемого материала, количество часов на его изучение и выставляются текущие и итоговые оценки.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15. В классный журнал соответствующего класса вносятся данные об успеваемости обучающегося по итогам четверти (триместра, полугодия) и года, о переводе из класса в класс и окончании образовательной организации. На страницах классного журнала осуществляется запись об организации обучения на дому с указанием даты и номера приказа.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16. Аттестация и перевод обучающихся осуществляются в соответствии с частью 2 статьи 30 </w:t>
      </w:r>
      <w:hyperlink r:id="rId11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. Форма проведения промежуточного контроля (по триместрам и полугодиям учебного года) обучающихся на дому определяется образовательной организацией на основании порядка о промежуточной аттестации и порядка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перевода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обучающихся в следующий класс.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17. При организации обучения детей на дому образовательная организация должна иметь следующие документы: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заявление родителей (законных представителей);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приказ по образовательной организации об организации обучения на дому;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расписание занятий, согласованное с родителями (законными представителями);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журнал учета проведенных занятий;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справку (заключение) медицинской организации;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учебные планы.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lastRenderedPageBreak/>
        <w:t>III. Организация образовательного процесса для обучающихся, нуждающихся в длительном лечении, а также детей-инвалидов в медицинских организациях (иных организациях)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18. Организация образовательного процесса по основным общеобразовательным программам обучающихся, нуждающихся в длительном лечении, а также детей-инвалидов, не посещающих образовательную организацию, в медицинских организациях осуществляется образовательными организациями, реализующими программы начального общего, основного общего и среднего общего образования, и определенными органами местного самоуправления, осуществляющими управление в сфере образования.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19. Основанием для организации образовательного процесса для обучающихся, нуждающихся в длительном лечении, а также детей-инвалидов по основным общеобразовательным программам в медицинских организациях является заключение медицинской организации и обращение родителей (законных представителей) в письменной форме.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20.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Между образовательной и медицинской организациями заключается договор о совместной деятельности.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proofErr w:type="gramEnd"/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21. Непосредственная организация и руководство учебным процессом в медицинской организации осуществляются руководителем образовательной 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22. Руководитель образовательной организации направляет из состава коллектива педагогических работников, с их согласия, для осуществления учебного процесса в медицинской организации. Общее методическое руководство и контроль проведения учебных занятий с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детьми в медицинской организации осуществляются администрацией образовательной 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23. Обучение проводится по общеобразовательным программам в соответствии с учебными планами, утвержденными в установленном порядке с учетом требований федерального государственного образовательного стандарта.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24. Образовательная организация для обучения в медицинских организациях: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а) обучающимся, нуждающимся в длительном лечении, а также детям-инвалидам предоставляет бесплатно учебники, учебную, справочную и другую литературу, имеющиеся в библиотеке образовательного учреждения, на время обучения;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в) привлекает при необходимости специалистов иных организаций;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г) осуществляет промежуточную и итоговую аттестацию;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spell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</w:t>
      </w:r>
      <w:proofErr w:type="spell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) выдает прошедшим итоговую аттестацию документ государственного образца о соответствующем образовании.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25. С обучающимися устанавливаются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групповая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или индивидуальная формы организации учебной работы. Групповые занятия организуются при наличии от 4 до 15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обучающихся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одного класса. При наличии в учреждении от 4 до 15 обучающихся I - IV классов для занятий организуется класс-комплект. Для обучающихся V - XI классов организуются групповые занятия из двух-трех смежных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классов.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26. Время начала занятий, форма организации обучения определяются образовательной организацией при обязательном письменном согласовании с руководителем медицинской организации в зависимости от индивидуально-психологического состояния обучающегося.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27. Педагогический коллектив строит учебный процесс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 расписанию с учетом данных об индивидуально-психологическом состоянии обучающихся по согласованию с руководителем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медицинской 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28. Определение обучающегося на временное обучение в соответствующий класс осуществляется на основании дневника, справки из образовательной организации, в которой он обучается, или на основании рекомендаций комиссии образовательной организации, если нет возможности документального подтверждения уровня освоения образовательных программ.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29.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 учета занятий с обучающимися в медицинской организации ведется журнал, в котором педагогическими работниками, осуществляющими обучение, записываются сведения о поступивших обучающихся: фамилия, имя и отчество, год рождения, номер школы и класс (при наличии документов, подтверждающих данные сведения), дата поступления в медицинскую организацию, начало и окончание занятий, количество проведенных часов.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proofErr w:type="gramEnd"/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30. Запись прохождения учебного материала и учет знаний обучающихся оформляются педагогическим работником в соответствии с требованиями к ведению классного журнала.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31. После выбытия обучающегося из медицинской организации сведения о результатах обучения передаются в образовательную организацию, в контингент которой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зачислен обучающийся.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</w:p>
    <w:p w:rsidR="0040533E" w:rsidRPr="0040533E" w:rsidRDefault="0040533E" w:rsidP="0040533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Приложение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к Порядку регламентации и оформления отношений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государственной образовательной организации,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находящейся в ведении Тульской области, и муниципальной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образовательной организации, расположенной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на территории Тульской области, и родителей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(законных представителей) обучающихся, нуждающихся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в длительном лечении, а также детей-инвалидов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ДОГОВОР об организации </w:t>
      </w:r>
      <w:proofErr w:type="gramStart"/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обучения</w:t>
      </w:r>
      <w:proofErr w:type="gramEnd"/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 xml:space="preserve"> по основным общеобразовательным программам на дому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(дата заключения договора)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___________________________________________________________________________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(полное наименование образовательной организации)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(в  дальнейшем  -   ОБРАЗОВАТЕЛЬНАЯ  ОРГАНИЗАЦИЯ)   на  основании  лицензии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N ____________, выданной _________________________________________________,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               (наименование органа, выдавшего лицензию)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и свидетельства о государственной аккредитации N 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в лице ___________________________________________________________________,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(должность, фамилия, имя и отчество)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     действующего на основании 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________________________________________________,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 одной стороны и _________________________________________________________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(фамилия, имя, отчество и статус законного представителя обучающегося)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(в  дальнейшем  -   ПРЕДСТАВИТЕЛЬ),  действующий как законный представитель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___________________________________________________________________________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(фамилия, имя, отчество обучающегося, дата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рождения)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(в дальнейшем - ОБУЧАЮЩИЙСЯ),  с другой  стороны  заключили  в соответствии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  </w:t>
      </w:r>
      <w:hyperlink r:id="rId12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Гражданским  кодексом Российской Федерации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Законом Российской Федерации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</w:t>
      </w:r>
      <w:hyperlink r:id="rId13" w:history="1">
        <w:r w:rsidRPr="0040533E">
          <w:rPr>
            <w:rFonts w:ascii="Arial" w:eastAsia="Times New Roman" w:hAnsi="Arial" w:cs="Arial"/>
            <w:color w:val="3451A0"/>
            <w:sz w:val="32"/>
            <w:u w:val="single"/>
            <w:lang w:eastAsia="ru-RU"/>
          </w:rPr>
          <w:t>от  29  декабря 2012 года N 273-ФЗ "Об образовании  в Российской Федерации"</w:t>
        </w:r>
      </w:hyperlink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настоящий договор о нижеследующем: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1. Предмет договора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Предметом   договора  является  организация  образовательного  процесса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сторонами  для  ОБУЧАЮЩЕГОСЯ  в форме обучения на дому на основании справки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(заключения) N __________, выданной 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                     (наименование медицинской организации)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     "____" ___________ ______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(дата выдачи справки (заключения))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2. Права и обязанности сторон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2.1. Образовательная организация обязана: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    2.1.1.     Предоставить     ОБУЧАЮЩЕМУСЯ     образовательные    услуги,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соответствующие  обучению  в _______ классе, не ниже требований федеральных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государственных  образовательных  стандартов  (иных  временно заменяющих их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документов,        утвержденных        в       установленном       порядке)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__________________________________________________________________________,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(указать уровень образования - основное общее, среднее (полное) общее 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ступень общеобразовательной программы - начальное общее, основное общее,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среднее (полное) общее, начальное профессиональное)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наименование  и  количество  которых  определено  в  приложении, являющемся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неотъемлемой  частью  настоящего  договора,  в  форме  обучения  на дому по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адресу: ___________________________________________________________________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_______________________________________________________________.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(адрес действительного места проживания обучающегося)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Образовательные  услуги  оказываются  в  соответствии с учебным планом,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годовым    календарным    учебным    графиком    и   расписанием   занятий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разрабатываемыми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ОБРАЗОВАТЕЛЬНОЙ ОРГАНИЗАЦИЕЙ.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2.1.2. Обеспечить специальные условия обучения.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    2.1.3.  Предоставить  на  время  обучения  бесплатно учебники, учебную,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справочную  и  другую  литературу,  имеющуюся  в библиотеке ОБРАЗОВАТЕЛЬНОЙ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2.1.4. Обеспечить специалистами из числа педагогических работников.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2.1.5.  Оказывать  методическую  и  консультативную помощь, необходимую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для освоения образовательных программ.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2.1.6.  Предоставить 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ОБУЧАЮЩЕМУСЯ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 возможность  принимать  участие  во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внеклассных мероприятиях, проводимых Учреждением.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2.1.7. 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Осуществить промежуточную и государственную итоговую аттестацию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ОБУЧАЮЩЕГОСЯ  с учетом особенностей итоговой аттестации лиц с ограниченными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возможностями здоровья, предусмотренных законом.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2.1.8.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Выдать__________________________________________________________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(указать документ государственного образца)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ОБУЧАЮЩЕМУСЯ,   прошедшему   полный  курс  обучения  и  успешно  прошедшему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аттестацию        по        программе,        соответствующей        уровню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_____________________________________.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(указать уровень образования)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2.1.9.   Выдать 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ОБУЧАЮЩЕМУСЯ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 соответствующий  документ   об  освоении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    обязательных   компонентов  программ  общего  образования   (за  класс,  за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освоенные учебные предметы) в случае перевода ОБУЧАЮЩЕГОСЯ из УЧРЕЖДЕНИЯ до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завершения   им   обучения   в  полном  объеме,  предусмотренном  настоящим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договором.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2.2. ПРЕДСТАВИТЕЛЬ обязан: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2.2.1.  Осуществлять  взаимодействие  с ОБРАЗОВАТЕЛЬНОЙ ОРГАНИЗАЦИЕЙ по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     обучению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ОБУЧАЮЩЕГОСЯ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осуществлять контроль за систематической подготовкой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ОБУЧАЮЩИМСЯ   домашних   заданий,   обеспечивать  своевременную  ликвидацию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ОБУЧАЮЩИМСЯ   академической   задолженности,   являться  в  ОБРАЗОВАТЕЛЬНУЮ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ОРГАНИЗАЦИЮ   по   вызову   педагогических   работников  или  администрации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ОБРАЗОВАТЕЛЬНОЙ ОРГАНИЗАЦИИ.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2.3.2.  Выполнять положения Устава ОБРАЗОВАТЕЛЬНОЙ ОРГАНИЗАЦИИ в части,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имеющей к нему отношение.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2.3.  ПРЕДСТАВИТЕЛЬ  вправе  обращаться к администрации ОБРАЗОВАТЕЛЬНОЙ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ОРГАНИЗАЦИИ    в    лице    заместителя   руководителя   или   руководителя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ОБРАЗОВАТЕЛЬНОЙ   ОРГАНИЗАЦИИ,   педагогическому   совету   ОБРАЗОВАТЕЛЬНОЙ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     ОРГАНИЗАЦИИ для решения конфликтных ситуаций, связанных с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ОБУЧАЮЩИМСЯ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3. Срок действия договора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3.1. Срок действия настоящего договора: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     начало: "____" ___________ ______ 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.;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br/>
        <w:t>     окончание: "____" ___________ ______ г.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4. Дополнительные условия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4.1.   Изменения   к   настоящему   договору   оформляются   письменным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соглашением сторон, являющимся неотъемлемой частью договора.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4.2.  </w:t>
      </w:r>
      <w:proofErr w:type="gramStart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Договор</w:t>
      </w:r>
      <w:proofErr w:type="gramEnd"/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 может  быть  расторгнут при изменении формы обучения или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смене образовательной организации (учреждения) в установленном порядке.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4.3.  Договор  составлен  в  двух экземплярах, по одному экземпляру для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каждой из сторон.</w:t>
      </w:r>
    </w:p>
    <w:p w:rsidR="0040533E" w:rsidRPr="0040533E" w:rsidRDefault="0040533E" w:rsidP="0040533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5. Реквизиты и подписи сторон</w:t>
      </w:r>
    </w:p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    ОБРАЗОВАТЕЛЬНАЯ                                                      ПРЕДСТАВИТЕЛЬ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ОРГАНИЗАЦИЯ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 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 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(полное наименование                                               (Ф.И.О.)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образовательной организации)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 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(юридический адрес)                                                 (паспортные данные)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_____________________________ 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                 (подпись)                                                             (адрес места жительства,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                           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контактный телефон)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М.П.                                   ___________________________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                                                                      (подпись)</w:t>
      </w:r>
    </w:p>
    <w:p w:rsidR="0040533E" w:rsidRPr="0040533E" w:rsidRDefault="0040533E" w:rsidP="0040533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Приложение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к договору об организации обучения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по основным общеобразовательным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>программам на дому</w:t>
      </w:r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  <w:t xml:space="preserve">N _____ от "____" ________ _____ </w:t>
      </w:r>
      <w:proofErr w:type="gramStart"/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г</w:t>
      </w:r>
      <w:proofErr w:type="gramEnd"/>
      <w:r w:rsidRPr="0040533E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2709"/>
        <w:gridCol w:w="2948"/>
        <w:gridCol w:w="1502"/>
        <w:gridCol w:w="1466"/>
      </w:tblGrid>
      <w:tr w:rsidR="0040533E" w:rsidRPr="0040533E" w:rsidTr="0040533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2"/>
                <w:szCs w:val="32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2"/>
                <w:szCs w:val="32"/>
                <w:lang w:eastAsia="ru-RU"/>
              </w:rPr>
            </w:pP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 xml:space="preserve">N </w:t>
            </w:r>
            <w:proofErr w:type="spellStart"/>
            <w:proofErr w:type="gramStart"/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0533E">
              <w:rPr>
                <w:rFonts w:eastAsia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Наименование образовательных услуг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Наименование программы (курса)</w:t>
            </w:r>
          </w:p>
        </w:tc>
        <w:tc>
          <w:tcPr>
            <w:tcW w:w="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Количество часов</w:t>
            </w: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в неделю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32"/>
                <w:szCs w:val="32"/>
                <w:lang w:eastAsia="ru-RU"/>
              </w:rPr>
            </w:pPr>
            <w:r w:rsidRPr="0040533E">
              <w:rPr>
                <w:rFonts w:eastAsia="Times New Roman"/>
                <w:sz w:val="32"/>
                <w:szCs w:val="32"/>
                <w:lang w:eastAsia="ru-RU"/>
              </w:rPr>
              <w:t>всего</w:t>
            </w: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40533E" w:rsidRPr="0040533E" w:rsidTr="0040533E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33E" w:rsidRPr="0040533E" w:rsidRDefault="0040533E" w:rsidP="0040533E">
            <w:pPr>
              <w:spacing w:after="0" w:line="240" w:lineRule="auto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</w:tbl>
    <w:p w:rsidR="0040533E" w:rsidRPr="0040533E" w:rsidRDefault="0040533E" w:rsidP="0040533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УЧРЕЖДЕНИЕ                                                        ПРЕДСТАВИТЕЛЬ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______________________                                ___________________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(подпись)                                                                  (подпись)</w:t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</w:r>
      <w:r w:rsidRPr="0040533E"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>     М.П.</w:t>
      </w:r>
    </w:p>
    <w:p w:rsidR="00D52BBD" w:rsidRDefault="00D52BBD"/>
    <w:sectPr w:rsidR="00D52BBD" w:rsidSect="00D5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33E"/>
    <w:rsid w:val="0040533E"/>
    <w:rsid w:val="00942FCA"/>
    <w:rsid w:val="00D5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BD"/>
  </w:style>
  <w:style w:type="paragraph" w:styleId="2">
    <w:name w:val="heading 2"/>
    <w:basedOn w:val="a"/>
    <w:link w:val="20"/>
    <w:uiPriority w:val="9"/>
    <w:qFormat/>
    <w:rsid w:val="0040533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3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33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33E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053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4053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405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102193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01202733" TargetMode="Externa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1200850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4601871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60187158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3424</Words>
  <Characters>19523</Characters>
  <Application>Microsoft Office Word</Application>
  <DocSecurity>0</DocSecurity>
  <Lines>162</Lines>
  <Paragraphs>45</Paragraphs>
  <ScaleCrop>false</ScaleCrop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2022-02-17T11:05:00Z</dcterms:created>
  <dcterms:modified xsi:type="dcterms:W3CDTF">2022-02-17T11:06:00Z</dcterms:modified>
</cp:coreProperties>
</file>